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3845DB" w:rsidRDefault="00424A5A">
      <w:pPr>
        <w:rPr>
          <w:rFonts w:ascii="Tahoma" w:hAnsi="Tahoma" w:cs="Tahoma"/>
          <w:sz w:val="20"/>
          <w:szCs w:val="20"/>
        </w:rPr>
      </w:pPr>
    </w:p>
    <w:p w:rsidR="00424A5A" w:rsidRPr="003845DB" w:rsidRDefault="00424A5A">
      <w:pPr>
        <w:rPr>
          <w:rFonts w:ascii="Tahoma" w:hAnsi="Tahoma" w:cs="Tahoma"/>
          <w:sz w:val="20"/>
          <w:szCs w:val="20"/>
        </w:rPr>
      </w:pPr>
    </w:p>
    <w:p w:rsidR="00424A5A" w:rsidRPr="003845DB" w:rsidRDefault="00424A5A" w:rsidP="00424A5A">
      <w:pPr>
        <w:rPr>
          <w:rFonts w:ascii="Tahoma" w:hAnsi="Tahoma" w:cs="Tahoma"/>
          <w:sz w:val="20"/>
          <w:szCs w:val="20"/>
        </w:rPr>
      </w:pPr>
    </w:p>
    <w:p w:rsidR="00424A5A" w:rsidRPr="003845DB"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845DB">
        <w:tc>
          <w:tcPr>
            <w:tcW w:w="1080" w:type="dxa"/>
            <w:vAlign w:val="center"/>
          </w:tcPr>
          <w:p w:rsidR="00424A5A" w:rsidRPr="003845DB" w:rsidRDefault="00424A5A" w:rsidP="003560E2">
            <w:pPr>
              <w:spacing w:before="40"/>
              <w:jc w:val="right"/>
              <w:rPr>
                <w:rFonts w:ascii="Tahoma" w:hAnsi="Tahoma" w:cs="Tahoma"/>
                <w:sz w:val="20"/>
                <w:szCs w:val="20"/>
              </w:rPr>
            </w:pPr>
            <w:r w:rsidRPr="003845DB">
              <w:rPr>
                <w:rFonts w:ascii="Tahoma" w:hAnsi="Tahoma" w:cs="Tahoma"/>
                <w:sz w:val="20"/>
                <w:szCs w:val="20"/>
              </w:rPr>
              <w:t>Številka:</w:t>
            </w:r>
          </w:p>
        </w:tc>
        <w:tc>
          <w:tcPr>
            <w:tcW w:w="2160" w:type="dxa"/>
            <w:vAlign w:val="center"/>
          </w:tcPr>
          <w:p w:rsidR="00424A5A" w:rsidRPr="003845DB" w:rsidRDefault="003845DB" w:rsidP="003560E2">
            <w:pPr>
              <w:spacing w:before="40"/>
              <w:rPr>
                <w:rFonts w:ascii="Tahoma" w:hAnsi="Tahoma" w:cs="Tahoma"/>
                <w:sz w:val="20"/>
                <w:szCs w:val="20"/>
              </w:rPr>
            </w:pPr>
            <w:r w:rsidRPr="003845DB">
              <w:rPr>
                <w:rFonts w:ascii="Tahoma" w:hAnsi="Tahoma" w:cs="Tahoma"/>
                <w:color w:val="0000FF"/>
                <w:sz w:val="20"/>
                <w:szCs w:val="20"/>
              </w:rPr>
              <w:t>43001-174/2021-0</w:t>
            </w:r>
            <w:r w:rsidR="000266A6">
              <w:rPr>
                <w:rFonts w:ascii="Tahoma" w:hAnsi="Tahoma" w:cs="Tahoma"/>
                <w:color w:val="0000FF"/>
                <w:sz w:val="20"/>
                <w:szCs w:val="20"/>
              </w:rPr>
              <w:t>2</w:t>
            </w:r>
          </w:p>
        </w:tc>
        <w:tc>
          <w:tcPr>
            <w:tcW w:w="1080" w:type="dxa"/>
            <w:vAlign w:val="center"/>
          </w:tcPr>
          <w:p w:rsidR="00424A5A" w:rsidRPr="003845DB" w:rsidRDefault="00424A5A" w:rsidP="003560E2">
            <w:pPr>
              <w:spacing w:before="40"/>
              <w:rPr>
                <w:rFonts w:ascii="Tahoma" w:hAnsi="Tahoma" w:cs="Tahoma"/>
                <w:sz w:val="20"/>
                <w:szCs w:val="20"/>
              </w:rPr>
            </w:pPr>
          </w:p>
        </w:tc>
        <w:tc>
          <w:tcPr>
            <w:tcW w:w="1620" w:type="dxa"/>
            <w:vAlign w:val="center"/>
          </w:tcPr>
          <w:p w:rsidR="00424A5A" w:rsidRPr="003845DB" w:rsidRDefault="00424A5A" w:rsidP="003560E2">
            <w:pPr>
              <w:spacing w:before="40"/>
              <w:jc w:val="right"/>
              <w:rPr>
                <w:rFonts w:ascii="Tahoma" w:hAnsi="Tahoma" w:cs="Tahoma"/>
                <w:sz w:val="20"/>
                <w:szCs w:val="20"/>
              </w:rPr>
            </w:pPr>
            <w:r w:rsidRPr="003845DB">
              <w:rPr>
                <w:rFonts w:ascii="Tahoma" w:hAnsi="Tahoma" w:cs="Tahoma"/>
                <w:sz w:val="20"/>
                <w:szCs w:val="20"/>
              </w:rPr>
              <w:t>oznaka naročila:</w:t>
            </w:r>
          </w:p>
        </w:tc>
        <w:tc>
          <w:tcPr>
            <w:tcW w:w="3420" w:type="dxa"/>
            <w:vAlign w:val="center"/>
          </w:tcPr>
          <w:p w:rsidR="00424A5A" w:rsidRPr="003845DB" w:rsidRDefault="003845DB" w:rsidP="003560E2">
            <w:pPr>
              <w:spacing w:before="40"/>
              <w:rPr>
                <w:rFonts w:ascii="Tahoma" w:hAnsi="Tahoma" w:cs="Tahoma"/>
                <w:sz w:val="20"/>
                <w:szCs w:val="20"/>
              </w:rPr>
            </w:pPr>
            <w:r w:rsidRPr="003845DB">
              <w:rPr>
                <w:rFonts w:ascii="Tahoma" w:hAnsi="Tahoma" w:cs="Tahoma"/>
                <w:color w:val="0000FF"/>
                <w:sz w:val="20"/>
                <w:szCs w:val="20"/>
              </w:rPr>
              <w:t>A-101/21 G</w:t>
            </w:r>
            <w:r w:rsidR="00424A5A" w:rsidRPr="003845DB">
              <w:rPr>
                <w:rFonts w:ascii="Tahoma" w:hAnsi="Tahoma" w:cs="Tahoma"/>
                <w:color w:val="0000FF"/>
                <w:sz w:val="20"/>
                <w:szCs w:val="20"/>
              </w:rPr>
              <w:t xml:space="preserve">   </w:t>
            </w:r>
          </w:p>
        </w:tc>
      </w:tr>
      <w:tr w:rsidR="00424A5A" w:rsidRPr="003845DB">
        <w:tc>
          <w:tcPr>
            <w:tcW w:w="1080" w:type="dxa"/>
            <w:vAlign w:val="center"/>
          </w:tcPr>
          <w:p w:rsidR="00424A5A" w:rsidRPr="003845DB" w:rsidRDefault="00424A5A" w:rsidP="003560E2">
            <w:pPr>
              <w:spacing w:before="40"/>
              <w:jc w:val="right"/>
              <w:rPr>
                <w:rFonts w:ascii="Tahoma" w:hAnsi="Tahoma" w:cs="Tahoma"/>
                <w:sz w:val="20"/>
                <w:szCs w:val="20"/>
              </w:rPr>
            </w:pPr>
            <w:r w:rsidRPr="003845DB">
              <w:rPr>
                <w:rFonts w:ascii="Tahoma" w:hAnsi="Tahoma" w:cs="Tahoma"/>
                <w:sz w:val="20"/>
                <w:szCs w:val="20"/>
              </w:rPr>
              <w:t>Datum:</w:t>
            </w:r>
          </w:p>
        </w:tc>
        <w:tc>
          <w:tcPr>
            <w:tcW w:w="2160" w:type="dxa"/>
            <w:vAlign w:val="center"/>
          </w:tcPr>
          <w:p w:rsidR="00424A5A" w:rsidRPr="003845DB" w:rsidRDefault="003845DB" w:rsidP="00D30EF6">
            <w:pPr>
              <w:spacing w:before="40"/>
              <w:rPr>
                <w:rFonts w:ascii="Tahoma" w:hAnsi="Tahoma" w:cs="Tahoma"/>
                <w:sz w:val="20"/>
                <w:szCs w:val="20"/>
              </w:rPr>
            </w:pPr>
            <w:r w:rsidRPr="003845DB">
              <w:rPr>
                <w:rFonts w:ascii="Tahoma" w:hAnsi="Tahoma" w:cs="Tahoma"/>
                <w:color w:val="0000FF"/>
                <w:sz w:val="20"/>
                <w:szCs w:val="20"/>
              </w:rPr>
              <w:t>1</w:t>
            </w:r>
            <w:r w:rsidR="000266A6">
              <w:rPr>
                <w:rFonts w:ascii="Tahoma" w:hAnsi="Tahoma" w:cs="Tahoma"/>
                <w:color w:val="0000FF"/>
                <w:sz w:val="20"/>
                <w:szCs w:val="20"/>
              </w:rPr>
              <w:t>7</w:t>
            </w:r>
            <w:r w:rsidRPr="003845DB">
              <w:rPr>
                <w:rFonts w:ascii="Tahoma" w:hAnsi="Tahoma" w:cs="Tahoma"/>
                <w:color w:val="0000FF"/>
                <w:sz w:val="20"/>
                <w:szCs w:val="20"/>
              </w:rPr>
              <w:t>.05.2021</w:t>
            </w:r>
          </w:p>
        </w:tc>
        <w:tc>
          <w:tcPr>
            <w:tcW w:w="1080" w:type="dxa"/>
            <w:vAlign w:val="center"/>
          </w:tcPr>
          <w:p w:rsidR="00424A5A" w:rsidRPr="003845DB" w:rsidRDefault="00424A5A" w:rsidP="003560E2">
            <w:pPr>
              <w:spacing w:before="40"/>
              <w:rPr>
                <w:rFonts w:ascii="Tahoma" w:hAnsi="Tahoma" w:cs="Tahoma"/>
                <w:sz w:val="20"/>
                <w:szCs w:val="20"/>
              </w:rPr>
            </w:pPr>
          </w:p>
        </w:tc>
        <w:tc>
          <w:tcPr>
            <w:tcW w:w="1620" w:type="dxa"/>
            <w:vAlign w:val="center"/>
          </w:tcPr>
          <w:p w:rsidR="00424A5A" w:rsidRPr="003845DB" w:rsidRDefault="00424A5A" w:rsidP="003560E2">
            <w:pPr>
              <w:spacing w:before="40"/>
              <w:jc w:val="right"/>
              <w:rPr>
                <w:rFonts w:ascii="Tahoma" w:hAnsi="Tahoma" w:cs="Tahoma"/>
                <w:sz w:val="20"/>
                <w:szCs w:val="20"/>
              </w:rPr>
            </w:pPr>
            <w:r w:rsidRPr="003845DB">
              <w:rPr>
                <w:rFonts w:ascii="Tahoma" w:hAnsi="Tahoma" w:cs="Tahoma"/>
                <w:sz w:val="20"/>
                <w:szCs w:val="20"/>
              </w:rPr>
              <w:t>MFERAC:</w:t>
            </w:r>
          </w:p>
        </w:tc>
        <w:tc>
          <w:tcPr>
            <w:tcW w:w="3420" w:type="dxa"/>
            <w:vAlign w:val="center"/>
          </w:tcPr>
          <w:p w:rsidR="00424A5A" w:rsidRPr="003845DB" w:rsidRDefault="003845DB" w:rsidP="003560E2">
            <w:pPr>
              <w:spacing w:before="40"/>
              <w:rPr>
                <w:rFonts w:ascii="Tahoma" w:hAnsi="Tahoma" w:cs="Tahoma"/>
                <w:sz w:val="20"/>
                <w:szCs w:val="20"/>
              </w:rPr>
            </w:pPr>
            <w:r w:rsidRPr="003845DB">
              <w:rPr>
                <w:rFonts w:ascii="Tahoma" w:hAnsi="Tahoma" w:cs="Tahoma"/>
                <w:color w:val="0000FF"/>
                <w:sz w:val="20"/>
                <w:szCs w:val="20"/>
              </w:rPr>
              <w:t>2431-21-000670/0</w:t>
            </w:r>
          </w:p>
        </w:tc>
      </w:tr>
    </w:tbl>
    <w:p w:rsidR="00424A5A" w:rsidRPr="003845DB" w:rsidRDefault="00424A5A" w:rsidP="00424A5A">
      <w:pPr>
        <w:pStyle w:val="BodyText2"/>
        <w:ind w:left="-181" w:right="-210"/>
        <w:rPr>
          <w:rFonts w:ascii="Tahoma" w:hAnsi="Tahoma" w:cs="Tahoma"/>
          <w:szCs w:val="20"/>
        </w:rPr>
      </w:pPr>
    </w:p>
    <w:p w:rsidR="00424A5A" w:rsidRPr="003845DB" w:rsidRDefault="00424A5A">
      <w:pPr>
        <w:rPr>
          <w:rFonts w:ascii="Tahoma" w:hAnsi="Tahoma" w:cs="Tahoma"/>
          <w:sz w:val="20"/>
          <w:szCs w:val="20"/>
        </w:rPr>
      </w:pPr>
    </w:p>
    <w:p w:rsidR="00556816" w:rsidRPr="003845DB" w:rsidRDefault="00556816">
      <w:pPr>
        <w:rPr>
          <w:rFonts w:ascii="Tahoma" w:hAnsi="Tahoma" w:cs="Tahoma"/>
          <w:sz w:val="20"/>
          <w:szCs w:val="20"/>
        </w:rPr>
      </w:pPr>
    </w:p>
    <w:p w:rsidR="00424A5A" w:rsidRPr="003845DB" w:rsidRDefault="00424A5A">
      <w:pPr>
        <w:rPr>
          <w:rFonts w:ascii="Tahoma" w:hAnsi="Tahoma" w:cs="Tahoma"/>
          <w:sz w:val="20"/>
          <w:szCs w:val="20"/>
        </w:rPr>
      </w:pPr>
    </w:p>
    <w:p w:rsidR="00E813F4" w:rsidRPr="003845DB" w:rsidRDefault="00E813F4" w:rsidP="00E813F4">
      <w:pPr>
        <w:rPr>
          <w:rFonts w:ascii="Tahoma" w:hAnsi="Tahoma" w:cs="Tahoma"/>
          <w:sz w:val="20"/>
          <w:szCs w:val="20"/>
        </w:rPr>
      </w:pPr>
    </w:p>
    <w:p w:rsidR="00E813F4" w:rsidRPr="003845DB" w:rsidRDefault="00E813F4" w:rsidP="00E813F4">
      <w:pPr>
        <w:pStyle w:val="EndnoteText"/>
        <w:spacing w:before="240"/>
        <w:jc w:val="center"/>
        <w:rPr>
          <w:rFonts w:ascii="Tahoma" w:hAnsi="Tahoma" w:cs="Tahoma"/>
          <w:b/>
          <w:spacing w:val="20"/>
          <w:szCs w:val="20"/>
        </w:rPr>
      </w:pPr>
      <w:r w:rsidRPr="003845DB">
        <w:rPr>
          <w:rFonts w:ascii="Tahoma" w:hAnsi="Tahoma" w:cs="Tahoma"/>
          <w:b/>
          <w:spacing w:val="20"/>
          <w:szCs w:val="20"/>
        </w:rPr>
        <w:t xml:space="preserve">POJASNILA RAZPISNE DOKUMENTACIJE </w:t>
      </w:r>
    </w:p>
    <w:p w:rsidR="00E813F4" w:rsidRPr="003845DB" w:rsidRDefault="00E813F4" w:rsidP="00E813F4">
      <w:pPr>
        <w:pStyle w:val="EndnoteText"/>
        <w:jc w:val="center"/>
        <w:rPr>
          <w:rFonts w:ascii="Tahoma" w:hAnsi="Tahoma" w:cs="Tahoma"/>
          <w:b/>
          <w:spacing w:val="20"/>
          <w:szCs w:val="20"/>
        </w:rPr>
      </w:pPr>
      <w:r w:rsidRPr="003845DB">
        <w:rPr>
          <w:rFonts w:ascii="Tahoma" w:hAnsi="Tahoma" w:cs="Tahoma"/>
          <w:b/>
          <w:spacing w:val="20"/>
          <w:szCs w:val="20"/>
        </w:rPr>
        <w:t xml:space="preserve">za oddajo javnega naročila </w:t>
      </w:r>
    </w:p>
    <w:p w:rsidR="00E813F4" w:rsidRPr="003845DB"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3845DB">
        <w:tc>
          <w:tcPr>
            <w:tcW w:w="9288" w:type="dxa"/>
          </w:tcPr>
          <w:p w:rsidR="00E813F4" w:rsidRPr="003845DB" w:rsidRDefault="003845DB" w:rsidP="003560E2">
            <w:pPr>
              <w:pStyle w:val="EndnoteText"/>
              <w:jc w:val="center"/>
              <w:rPr>
                <w:rFonts w:ascii="Tahoma" w:hAnsi="Tahoma" w:cs="Tahoma"/>
                <w:b/>
                <w:szCs w:val="20"/>
              </w:rPr>
            </w:pPr>
            <w:r w:rsidRPr="003845DB">
              <w:rPr>
                <w:rFonts w:ascii="Tahoma" w:hAnsi="Tahoma" w:cs="Tahoma"/>
                <w:b/>
                <w:szCs w:val="20"/>
              </w:rPr>
              <w:t>Zaščita državnih cest pred padajočim kamenjem (nivo ukrepa 1) - Sklop 1, 2, 3, 4, 5 in 6</w:t>
            </w:r>
          </w:p>
        </w:tc>
      </w:tr>
    </w:tbl>
    <w:p w:rsidR="00E813F4" w:rsidRPr="003845DB" w:rsidRDefault="00E813F4" w:rsidP="00E813F4">
      <w:pPr>
        <w:pStyle w:val="EndnoteText"/>
        <w:jc w:val="both"/>
        <w:rPr>
          <w:rFonts w:ascii="Tahoma" w:hAnsi="Tahoma" w:cs="Tahoma"/>
          <w:szCs w:val="20"/>
        </w:rPr>
      </w:pPr>
    </w:p>
    <w:p w:rsidR="003845DB" w:rsidRPr="003845DB" w:rsidRDefault="003845DB" w:rsidP="003845DB">
      <w:pPr>
        <w:spacing w:before="128" w:after="128"/>
        <w:outlineLvl w:val="3"/>
        <w:rPr>
          <w:rFonts w:ascii="Tahoma" w:hAnsi="Tahoma" w:cs="Tahoma"/>
          <w:b/>
          <w:color w:val="333333"/>
          <w:sz w:val="20"/>
          <w:szCs w:val="20"/>
          <w:lang w:eastAsia="sl-SI"/>
        </w:rPr>
      </w:pPr>
      <w:r w:rsidRPr="003845DB">
        <w:rPr>
          <w:rFonts w:ascii="Tahoma" w:hAnsi="Tahoma" w:cs="Tahoma"/>
          <w:b/>
          <w:color w:val="333333"/>
          <w:sz w:val="20"/>
          <w:szCs w:val="20"/>
          <w:lang w:eastAsia="sl-SI"/>
        </w:rPr>
        <w:t>JN003024/2021-B01 - A-101/21; datum objave: 12.05.2021</w:t>
      </w:r>
    </w:p>
    <w:p w:rsidR="00E813F4" w:rsidRPr="003845DB" w:rsidRDefault="003845DB" w:rsidP="00E813F4">
      <w:pPr>
        <w:pStyle w:val="EndnoteText"/>
        <w:jc w:val="both"/>
        <w:rPr>
          <w:rFonts w:ascii="Tahoma" w:hAnsi="Tahoma" w:cs="Tahoma"/>
          <w:b/>
          <w:szCs w:val="20"/>
        </w:rPr>
      </w:pPr>
      <w:r w:rsidRPr="003845DB">
        <w:rPr>
          <w:rFonts w:ascii="Tahoma" w:hAnsi="Tahoma" w:cs="Tahoma"/>
          <w:b/>
          <w:color w:val="333333"/>
          <w:szCs w:val="20"/>
          <w:shd w:val="clear" w:color="auto" w:fill="FFFFFF"/>
        </w:rPr>
        <w:t>Datum prejema: 1</w:t>
      </w:r>
      <w:r w:rsidR="000266A6">
        <w:rPr>
          <w:rFonts w:ascii="Tahoma" w:hAnsi="Tahoma" w:cs="Tahoma"/>
          <w:b/>
          <w:color w:val="333333"/>
          <w:szCs w:val="20"/>
          <w:shd w:val="clear" w:color="auto" w:fill="FFFFFF"/>
        </w:rPr>
        <w:t>7</w:t>
      </w:r>
      <w:r w:rsidRPr="003845DB">
        <w:rPr>
          <w:rFonts w:ascii="Tahoma" w:hAnsi="Tahoma" w:cs="Tahoma"/>
          <w:b/>
          <w:color w:val="333333"/>
          <w:szCs w:val="20"/>
          <w:shd w:val="clear" w:color="auto" w:fill="FFFFFF"/>
        </w:rPr>
        <w:t>.05.2021   </w:t>
      </w:r>
      <w:r w:rsidR="000266A6">
        <w:rPr>
          <w:rFonts w:ascii="Tahoma" w:hAnsi="Tahoma" w:cs="Tahoma"/>
          <w:b/>
          <w:color w:val="333333"/>
          <w:szCs w:val="20"/>
          <w:shd w:val="clear" w:color="auto" w:fill="FFFFFF"/>
        </w:rPr>
        <w:t>17</w:t>
      </w:r>
      <w:r w:rsidRPr="003845DB">
        <w:rPr>
          <w:rFonts w:ascii="Tahoma" w:hAnsi="Tahoma" w:cs="Tahoma"/>
          <w:b/>
          <w:color w:val="333333"/>
          <w:szCs w:val="20"/>
          <w:shd w:val="clear" w:color="auto" w:fill="FFFFFF"/>
        </w:rPr>
        <w:t>:</w:t>
      </w:r>
      <w:r w:rsidR="000266A6">
        <w:rPr>
          <w:rFonts w:ascii="Tahoma" w:hAnsi="Tahoma" w:cs="Tahoma"/>
          <w:b/>
          <w:color w:val="333333"/>
          <w:szCs w:val="20"/>
          <w:shd w:val="clear" w:color="auto" w:fill="FFFFFF"/>
        </w:rPr>
        <w:t>20</w:t>
      </w:r>
    </w:p>
    <w:p w:rsidR="00E813F4" w:rsidRPr="003845DB" w:rsidRDefault="00E813F4" w:rsidP="00E813F4">
      <w:pPr>
        <w:pStyle w:val="EndnoteText"/>
        <w:jc w:val="both"/>
        <w:rPr>
          <w:rFonts w:ascii="Tahoma" w:hAnsi="Tahoma" w:cs="Tahoma"/>
          <w:szCs w:val="20"/>
        </w:rPr>
      </w:pPr>
    </w:p>
    <w:p w:rsidR="00E813F4" w:rsidRPr="003845DB" w:rsidRDefault="00E813F4" w:rsidP="00E813F4">
      <w:pPr>
        <w:pStyle w:val="BodyText2"/>
        <w:widowControl w:val="0"/>
        <w:spacing w:line="254" w:lineRule="atLeast"/>
        <w:rPr>
          <w:rFonts w:ascii="Tahoma" w:hAnsi="Tahoma" w:cs="Tahoma"/>
          <w:b/>
          <w:szCs w:val="20"/>
        </w:rPr>
      </w:pPr>
      <w:r w:rsidRPr="003845DB">
        <w:rPr>
          <w:rFonts w:ascii="Tahoma" w:hAnsi="Tahoma" w:cs="Tahoma"/>
          <w:b/>
          <w:szCs w:val="20"/>
        </w:rPr>
        <w:t>Vprašanje:</w:t>
      </w:r>
    </w:p>
    <w:p w:rsidR="00E813F4" w:rsidRPr="003845DB" w:rsidRDefault="00E813F4" w:rsidP="003845DB">
      <w:pPr>
        <w:widowControl w:val="0"/>
        <w:spacing w:before="60" w:line="254" w:lineRule="atLeast"/>
        <w:jc w:val="both"/>
        <w:rPr>
          <w:rFonts w:ascii="Tahoma" w:hAnsi="Tahoma" w:cs="Tahoma"/>
          <w:b/>
          <w:sz w:val="20"/>
          <w:szCs w:val="20"/>
        </w:rPr>
      </w:pPr>
    </w:p>
    <w:p w:rsidR="000266A6" w:rsidRDefault="000266A6" w:rsidP="00D30EF6">
      <w:pPr>
        <w:pStyle w:val="BodyText2"/>
        <w:jc w:val="left"/>
        <w:rPr>
          <w:rFonts w:ascii="Tahoma" w:hAnsi="Tahoma" w:cs="Tahoma"/>
          <w:color w:val="333333"/>
          <w:szCs w:val="20"/>
          <w:shd w:val="clear" w:color="auto" w:fill="FFFFFF"/>
        </w:rPr>
      </w:pPr>
      <w:r w:rsidRPr="00D30EF6">
        <w:rPr>
          <w:rFonts w:ascii="Tahoma" w:hAnsi="Tahoma" w:cs="Tahoma"/>
          <w:color w:val="333333"/>
          <w:szCs w:val="20"/>
          <w:shd w:val="clear" w:color="auto" w:fill="FFFFFF"/>
        </w:rPr>
        <w:t>Spoštovani.</w:t>
      </w:r>
      <w:r w:rsidRPr="00D30EF6">
        <w:rPr>
          <w:rFonts w:ascii="Tahoma" w:hAnsi="Tahoma" w:cs="Tahoma"/>
          <w:color w:val="333333"/>
          <w:szCs w:val="20"/>
        </w:rPr>
        <w:br/>
      </w:r>
      <w:r w:rsidRPr="00D30EF6">
        <w:rPr>
          <w:rFonts w:ascii="Tahoma" w:hAnsi="Tahoma" w:cs="Tahoma"/>
          <w:color w:val="333333"/>
          <w:szCs w:val="20"/>
        </w:rPr>
        <w:br/>
      </w:r>
      <w:r w:rsidRPr="00D30EF6">
        <w:rPr>
          <w:rFonts w:ascii="Tahoma" w:hAnsi="Tahoma" w:cs="Tahoma"/>
          <w:color w:val="333333"/>
          <w:szCs w:val="20"/>
          <w:shd w:val="clear" w:color="auto" w:fill="FFFFFF"/>
        </w:rPr>
        <w:t xml:space="preserve">Javno naročilo je objavljeno brez projektne dokumentacije, temveč na podlagi specifikacij in navodil naročnika. Obsegi izvajanja del na posameznih sklopih so opredeljeni zgolj skozi </w:t>
      </w:r>
      <w:proofErr w:type="spellStart"/>
      <w:r w:rsidRPr="00D30EF6">
        <w:rPr>
          <w:rFonts w:ascii="Tahoma" w:hAnsi="Tahoma" w:cs="Tahoma"/>
          <w:color w:val="333333"/>
          <w:szCs w:val="20"/>
          <w:shd w:val="clear" w:color="auto" w:fill="FFFFFF"/>
        </w:rPr>
        <w:t>stacionaže</w:t>
      </w:r>
      <w:proofErr w:type="spellEnd"/>
      <w:r w:rsidRPr="00D30EF6">
        <w:rPr>
          <w:rFonts w:ascii="Tahoma" w:hAnsi="Tahoma" w:cs="Tahoma"/>
          <w:color w:val="333333"/>
          <w:szCs w:val="20"/>
          <w:shd w:val="clear" w:color="auto" w:fill="FFFFFF"/>
        </w:rPr>
        <w:t xml:space="preserve"> ceste. Po večini ponudniki ne razpolagajo z cestno bazo podatkov, zato so situacijsko območja predvidenega izvajanja del zelo težko določljiva. Prosimo za objavo vsaj grafičnih preglednih situacij za posamezni sklop, da bo možen ogled ponudnikov na terenu, saj je ogled območja preko kilometrskih tablic praktično nemogoč oziroma zelo nevaren.</w:t>
      </w:r>
      <w:r w:rsidRPr="00D30EF6">
        <w:rPr>
          <w:rFonts w:ascii="Tahoma" w:hAnsi="Tahoma" w:cs="Tahoma"/>
          <w:color w:val="333333"/>
          <w:szCs w:val="20"/>
        </w:rPr>
        <w:br/>
      </w:r>
      <w:r w:rsidRPr="00D30EF6">
        <w:rPr>
          <w:rFonts w:ascii="Tahoma" w:hAnsi="Tahoma" w:cs="Tahoma"/>
          <w:color w:val="333333"/>
          <w:szCs w:val="20"/>
        </w:rPr>
        <w:br/>
      </w:r>
      <w:r w:rsidRPr="00D30EF6">
        <w:rPr>
          <w:rFonts w:ascii="Tahoma" w:hAnsi="Tahoma" w:cs="Tahoma"/>
          <w:color w:val="333333"/>
          <w:szCs w:val="20"/>
          <w:shd w:val="clear" w:color="auto" w:fill="FFFFFF"/>
        </w:rPr>
        <w:t>Lep pozdrav.</w:t>
      </w:r>
    </w:p>
    <w:p w:rsidR="00E813F4" w:rsidRPr="00D30EF6" w:rsidRDefault="00E813F4" w:rsidP="00D30EF6">
      <w:pPr>
        <w:pStyle w:val="BodyText2"/>
        <w:jc w:val="left"/>
        <w:rPr>
          <w:rFonts w:ascii="Tahoma" w:hAnsi="Tahoma" w:cs="Tahoma"/>
          <w:b/>
          <w:szCs w:val="20"/>
        </w:rPr>
      </w:pPr>
    </w:p>
    <w:p w:rsidR="00E813F4" w:rsidRPr="00D30EF6" w:rsidRDefault="00E813F4" w:rsidP="00D30EF6">
      <w:pPr>
        <w:pStyle w:val="BodyText2"/>
        <w:jc w:val="left"/>
        <w:rPr>
          <w:rFonts w:ascii="Tahoma" w:hAnsi="Tahoma" w:cs="Tahoma"/>
          <w:b/>
          <w:szCs w:val="20"/>
        </w:rPr>
      </w:pPr>
    </w:p>
    <w:p w:rsidR="00E813F4" w:rsidRDefault="00E813F4" w:rsidP="00D30EF6">
      <w:pPr>
        <w:pStyle w:val="BodyText2"/>
        <w:jc w:val="left"/>
        <w:rPr>
          <w:rFonts w:ascii="Tahoma" w:hAnsi="Tahoma" w:cs="Tahoma"/>
          <w:b/>
          <w:szCs w:val="20"/>
        </w:rPr>
      </w:pPr>
      <w:r w:rsidRPr="00D30EF6">
        <w:rPr>
          <w:rFonts w:ascii="Tahoma" w:hAnsi="Tahoma" w:cs="Tahoma"/>
          <w:b/>
          <w:szCs w:val="20"/>
        </w:rPr>
        <w:t>Odgovor:</w:t>
      </w:r>
    </w:p>
    <w:p w:rsidR="00E279BE" w:rsidRPr="00D30EF6" w:rsidRDefault="00E279BE" w:rsidP="00D30EF6">
      <w:pPr>
        <w:pStyle w:val="BodyText2"/>
        <w:jc w:val="left"/>
        <w:rPr>
          <w:rFonts w:ascii="Tahoma" w:hAnsi="Tahoma" w:cs="Tahoma"/>
          <w:b/>
          <w:szCs w:val="20"/>
        </w:rPr>
      </w:pPr>
    </w:p>
    <w:p w:rsidR="00E813F4" w:rsidRPr="003845DB" w:rsidRDefault="00144D7E" w:rsidP="003845DB">
      <w:pPr>
        <w:widowControl w:val="0"/>
        <w:spacing w:before="60" w:line="254" w:lineRule="atLeast"/>
        <w:jc w:val="both"/>
        <w:rPr>
          <w:rFonts w:ascii="Tahoma" w:hAnsi="Tahoma" w:cs="Tahoma"/>
          <w:sz w:val="20"/>
          <w:szCs w:val="20"/>
        </w:rPr>
      </w:pPr>
      <w:bookmarkStart w:id="0" w:name="_GoBack"/>
      <w:r>
        <w:rPr>
          <w:rFonts w:ascii="Tahoma" w:hAnsi="Tahoma" w:cs="Tahoma"/>
          <w:sz w:val="20"/>
          <w:szCs w:val="20"/>
        </w:rPr>
        <w:t xml:space="preserve">Naročnik </w:t>
      </w:r>
      <w:r w:rsidR="00E279BE">
        <w:rPr>
          <w:rFonts w:ascii="Tahoma" w:hAnsi="Tahoma" w:cs="Tahoma"/>
          <w:sz w:val="20"/>
          <w:szCs w:val="20"/>
        </w:rPr>
        <w:t xml:space="preserve">na svoji spletni strani </w:t>
      </w:r>
      <w:r>
        <w:rPr>
          <w:rFonts w:ascii="Tahoma" w:hAnsi="Tahoma" w:cs="Tahoma"/>
          <w:sz w:val="20"/>
          <w:szCs w:val="20"/>
        </w:rPr>
        <w:t>objavlja pregledne situacije za posamezni sklop in fotodokumentacijo posameznega odseka sklopa.</w:t>
      </w:r>
    </w:p>
    <w:bookmarkEnd w:id="0"/>
    <w:p w:rsidR="00556816" w:rsidRPr="003845DB" w:rsidRDefault="00556816" w:rsidP="00DC14E9">
      <w:pPr>
        <w:pStyle w:val="EndnoteText"/>
        <w:jc w:val="both"/>
        <w:rPr>
          <w:rFonts w:ascii="Tahoma" w:hAnsi="Tahoma" w:cs="Tahoma"/>
          <w:szCs w:val="20"/>
        </w:rPr>
      </w:pPr>
    </w:p>
    <w:sectPr w:rsidR="00556816" w:rsidRPr="003845DB">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A9" w:rsidRDefault="008620A9">
      <w:r>
        <w:separator/>
      </w:r>
    </w:p>
  </w:endnote>
  <w:endnote w:type="continuationSeparator" w:id="0">
    <w:p w:rsidR="008620A9" w:rsidRDefault="0086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E279BE">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3845DB"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845DB"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845DB"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A9" w:rsidRDefault="008620A9">
      <w:r>
        <w:separator/>
      </w:r>
    </w:p>
  </w:footnote>
  <w:footnote w:type="continuationSeparator" w:id="0">
    <w:p w:rsidR="008620A9" w:rsidRDefault="0086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845DB">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B"/>
    <w:rsid w:val="000266A6"/>
    <w:rsid w:val="000646A9"/>
    <w:rsid w:val="00144D7E"/>
    <w:rsid w:val="001836BB"/>
    <w:rsid w:val="00216549"/>
    <w:rsid w:val="002507C2"/>
    <w:rsid w:val="00290551"/>
    <w:rsid w:val="002A5C14"/>
    <w:rsid w:val="002C32F4"/>
    <w:rsid w:val="003133A6"/>
    <w:rsid w:val="003560E2"/>
    <w:rsid w:val="003579C0"/>
    <w:rsid w:val="003845DB"/>
    <w:rsid w:val="00424A5A"/>
    <w:rsid w:val="0044323F"/>
    <w:rsid w:val="004B34B5"/>
    <w:rsid w:val="00556816"/>
    <w:rsid w:val="0060320F"/>
    <w:rsid w:val="00634B0D"/>
    <w:rsid w:val="00637BE6"/>
    <w:rsid w:val="0072325F"/>
    <w:rsid w:val="00743DE6"/>
    <w:rsid w:val="008620A9"/>
    <w:rsid w:val="008E2FEB"/>
    <w:rsid w:val="00935667"/>
    <w:rsid w:val="00962E7C"/>
    <w:rsid w:val="009B1FD9"/>
    <w:rsid w:val="00A05C73"/>
    <w:rsid w:val="00A17575"/>
    <w:rsid w:val="00A20D15"/>
    <w:rsid w:val="00AD3747"/>
    <w:rsid w:val="00D30EF6"/>
    <w:rsid w:val="00DB7CDA"/>
    <w:rsid w:val="00DC14E9"/>
    <w:rsid w:val="00E279BE"/>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C124FE"/>
  <w15:chartTrackingRefBased/>
  <w15:docId w15:val="{EA9650C6-4633-480E-BBC4-7FBDB439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3845DB"/>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3845D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937</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3</cp:revision>
  <cp:lastPrinted>2021-05-20T06:43:00Z</cp:lastPrinted>
  <dcterms:created xsi:type="dcterms:W3CDTF">2021-05-19T13:20:00Z</dcterms:created>
  <dcterms:modified xsi:type="dcterms:W3CDTF">2021-05-20T06:43:00Z</dcterms:modified>
</cp:coreProperties>
</file>